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5" w:rsidRPr="00EF013A" w:rsidRDefault="00CA78B5">
      <w:pPr>
        <w:rPr>
          <w:rFonts w:ascii="Verdana" w:hAnsi="Verdana"/>
          <w:sz w:val="20"/>
          <w:szCs w:val="20"/>
        </w:rPr>
      </w:pPr>
    </w:p>
    <w:p w:rsidR="00CA78B5" w:rsidRPr="00EF013A" w:rsidRDefault="00F74714" w:rsidP="00474EF2">
      <w:pPr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Visite guidate e </w:t>
      </w:r>
      <w:r w:rsidR="004B6A10">
        <w:rPr>
          <w:rFonts w:ascii="Verdana" w:hAnsi="Verdana"/>
          <w:b/>
          <w:color w:val="FF0000"/>
          <w:sz w:val="20"/>
          <w:szCs w:val="20"/>
        </w:rPr>
        <w:t>parchi di divertimento</w:t>
      </w:r>
    </w:p>
    <w:p w:rsidR="00CA78B5" w:rsidRPr="00EF013A" w:rsidRDefault="00CA78B5" w:rsidP="00474EF2">
      <w:pPr>
        <w:jc w:val="center"/>
        <w:rPr>
          <w:rFonts w:ascii="Verdana" w:hAnsi="Verdana"/>
          <w:i/>
          <w:sz w:val="20"/>
          <w:szCs w:val="20"/>
        </w:rPr>
      </w:pPr>
      <w:r w:rsidRPr="00EF013A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74714" w:rsidRPr="00F74714" w:rsidRDefault="00F74714" w:rsidP="00F74714">
      <w:pPr>
        <w:rPr>
          <w:rFonts w:ascii="Verdana" w:hAnsi="Verdana" w:cs="Arial"/>
          <w:b/>
          <w:sz w:val="20"/>
          <w:szCs w:val="20"/>
        </w:rPr>
      </w:pPr>
      <w:r w:rsidRPr="00F74714">
        <w:rPr>
          <w:rFonts w:ascii="Verdana" w:hAnsi="Verdana" w:cs="Arial"/>
          <w:b/>
          <w:sz w:val="20"/>
          <w:szCs w:val="20"/>
        </w:rPr>
        <w:t>&gt;Visite guidate alla scoperta di Rimini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74714" w:rsidRDefault="00F74714" w:rsidP="00F74714">
      <w:pPr>
        <w:rPr>
          <w:rFonts w:ascii="Verdana" w:hAnsi="Verdana" w:cs="Arial"/>
          <w:sz w:val="20"/>
          <w:szCs w:val="20"/>
        </w:rPr>
      </w:pPr>
    </w:p>
    <w:p w:rsidR="00F74714" w:rsidRDefault="00F74714" w:rsidP="00F7471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Tante le occasioni, durante le festività, per scoprire gli scrigni d’arte e storia della città con visite guidate alle mostre e ai luoghi identitari di Rimini. Tra gli appuntamenti: </w:t>
      </w:r>
      <w:r w:rsidRPr="00F74714">
        <w:rPr>
          <w:rFonts w:ascii="Verdana" w:hAnsi="Verdana" w:cs="Arial"/>
          <w:b/>
          <w:sz w:val="20"/>
          <w:szCs w:val="20"/>
        </w:rPr>
        <w:t>La Biblioteca Gambalunga, scrigno di bellezza e cultura nel cuore della città,</w:t>
      </w:r>
      <w:r>
        <w:rPr>
          <w:rFonts w:ascii="Verdana" w:hAnsi="Verdana" w:cs="Arial"/>
          <w:sz w:val="20"/>
          <w:szCs w:val="20"/>
        </w:rPr>
        <w:t xml:space="preserve"> vi aspetta tutti i giorni per visite guidate alla mostra “Per documento e meraviglia. Una storia lunga 400 anni”, un viaggio nel tempo dai Malatesta al capodanno del 2000, tra codici miniati, acqueforti, antiche mappe, foto e filmati, da scoprire nelle splendide sale antiche e nel susseguirsi di emozioni del video in realtà </w:t>
      </w:r>
      <w:proofErr w:type="spellStart"/>
      <w:r>
        <w:rPr>
          <w:rFonts w:ascii="Verdana" w:hAnsi="Verdana" w:cs="Arial"/>
          <w:sz w:val="20"/>
          <w:szCs w:val="20"/>
        </w:rPr>
        <w:t>immersiva</w:t>
      </w:r>
      <w:proofErr w:type="spellEnd"/>
      <w:r>
        <w:rPr>
          <w:rFonts w:ascii="Verdana" w:hAnsi="Verdana" w:cs="Arial"/>
          <w:sz w:val="20"/>
          <w:szCs w:val="20"/>
        </w:rPr>
        <w:t xml:space="preserve">. Per farsi ispirare dalla lungimiranza di Alessandro Gambalunga e stupire da "Ex libris per luci cangianti" l’installazione di Daniele </w:t>
      </w:r>
      <w:proofErr w:type="spellStart"/>
      <w:r>
        <w:rPr>
          <w:rFonts w:ascii="Verdana" w:hAnsi="Verdana" w:cs="Arial"/>
          <w:sz w:val="20"/>
          <w:szCs w:val="20"/>
        </w:rPr>
        <w:t>Torcellini</w:t>
      </w:r>
      <w:proofErr w:type="spellEnd"/>
      <w:r>
        <w:rPr>
          <w:rFonts w:ascii="Verdana" w:hAnsi="Verdana" w:cs="Arial"/>
          <w:sz w:val="20"/>
          <w:szCs w:val="20"/>
        </w:rPr>
        <w:t xml:space="preserve">. La mostra è visitabile gratuitamente da martedì a domenica: ore 16 - 19 (chiuso 25 dicembre). Le Visite guidate sono gratuite: giorni feriali ore 12 e ore 17; sabato ore 9.30, 10.30, 11.30 (esclusi 25 e 26 dicembre, 1 e 6 gennaio). Info e prenotazioni:0541.704486; fondi.antichi@comune.rimini.it </w:t>
      </w:r>
    </w:p>
    <w:p w:rsidR="00F74714" w:rsidRDefault="00F74714" w:rsidP="00F74714">
      <w:pPr>
        <w:rPr>
          <w:rFonts w:ascii="Verdana" w:hAnsi="Verdana"/>
          <w:sz w:val="20"/>
          <w:szCs w:val="20"/>
        </w:rPr>
      </w:pPr>
    </w:p>
    <w:p w:rsidR="00F74714" w:rsidRDefault="00F74714" w:rsidP="00F747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le festività e in particolare nelle giornate del 25, 26, 28, 29, 30 dicembre e l’1, 4, 5, 6 gennaio anche il Museo della città organizza </w:t>
      </w:r>
      <w:r w:rsidRPr="00F74714">
        <w:rPr>
          <w:rFonts w:ascii="Verdana" w:hAnsi="Verdana"/>
          <w:b/>
          <w:sz w:val="20"/>
          <w:szCs w:val="20"/>
        </w:rPr>
        <w:t>visite guidate alla Domus del Chirurgo</w:t>
      </w:r>
      <w:r>
        <w:rPr>
          <w:rFonts w:ascii="Verdana" w:hAnsi="Verdana"/>
          <w:sz w:val="20"/>
          <w:szCs w:val="20"/>
        </w:rPr>
        <w:t xml:space="preserve">, per scoprire l'edificio che è stato identificato come abitazione e ‘studio professionale’ di un medico di età imperiale, uno dei più importanti ritrovamenti archeologici di epoca romana. Incontro alle ore 16.  Costo: 5 € Info e prenotazioni: 0541 793851 </w:t>
      </w:r>
    </w:p>
    <w:p w:rsidR="00F74714" w:rsidRDefault="00F74714" w:rsidP="00F74714">
      <w:pPr>
        <w:rPr>
          <w:rFonts w:ascii="Verdana" w:hAnsi="Verdana"/>
          <w:sz w:val="20"/>
          <w:szCs w:val="20"/>
        </w:rPr>
      </w:pPr>
    </w:p>
    <w:p w:rsidR="007F0031" w:rsidRPr="007F0031" w:rsidRDefault="00F74714" w:rsidP="007F00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scoprire la storia, l'architettura e l'estetica degli spazi del </w:t>
      </w:r>
      <w:r w:rsidRPr="007F0031">
        <w:rPr>
          <w:rFonts w:ascii="Verdana" w:hAnsi="Verdana"/>
          <w:sz w:val="20"/>
          <w:szCs w:val="20"/>
        </w:rPr>
        <w:t>Teatro</w:t>
      </w:r>
      <w:r>
        <w:rPr>
          <w:rFonts w:ascii="Verdana" w:hAnsi="Verdana"/>
          <w:sz w:val="20"/>
          <w:szCs w:val="20"/>
        </w:rPr>
        <w:t xml:space="preserve"> progettato dall’architetto Poletti, sono previste visita guidate al </w:t>
      </w:r>
      <w:r w:rsidRPr="007F0031">
        <w:rPr>
          <w:rFonts w:ascii="Verdana" w:hAnsi="Verdana"/>
          <w:b/>
          <w:sz w:val="20"/>
          <w:szCs w:val="20"/>
        </w:rPr>
        <w:t>Teatro Amintore Galli</w:t>
      </w:r>
      <w:r>
        <w:rPr>
          <w:rFonts w:ascii="Verdana" w:hAnsi="Verdana"/>
          <w:sz w:val="20"/>
          <w:szCs w:val="20"/>
        </w:rPr>
        <w:t xml:space="preserve"> nei giorni 23, 24, 25, 26, 28, 30, 31 dicembre, 4 e 5 gennaio. Inoltre nei giorni 25, 26, 30, 31 dicembre, 4 e 5 gennaio sarà possibile visitare anche il ‘Galli Multimediale’, l’area archeologica che si sviluppa sotto la platea del teatro. Il 30 dicembre e il 2 gennaio al circuito di visita si aggiunge il sito archeologico della </w:t>
      </w:r>
      <w:r w:rsidRPr="007F0031">
        <w:rPr>
          <w:rFonts w:ascii="Verdana" w:hAnsi="Verdana"/>
          <w:sz w:val="20"/>
          <w:szCs w:val="20"/>
        </w:rPr>
        <w:t xml:space="preserve">Camera di Commercio. La visita ha un costo di 5 € a persona; bambini gratis fino a 7 anni. Per info e prenotazioni contattare: 339 7758597 dal martedì al sabato dalle 10 alle 18. Presso il Teatro Galli dal martedì al sabato dalle 10 alle 18. Per gruppi: 0541 704426/28, dal lunedì al venerdì dalle 9 alle 13. Info: </w:t>
      </w:r>
      <w:hyperlink r:id="rId8" w:history="1">
        <w:r w:rsidRPr="007F0031">
          <w:rPr>
            <w:rStyle w:val="Collegamentoipertestuale"/>
            <w:rFonts w:ascii="Verdana" w:hAnsi="Verdana"/>
            <w:sz w:val="20"/>
            <w:szCs w:val="20"/>
          </w:rPr>
          <w:t>www.teatrogalli.it</w:t>
        </w:r>
      </w:hyperlink>
    </w:p>
    <w:p w:rsidR="007F0031" w:rsidRDefault="007F0031" w:rsidP="007F0031">
      <w:pPr>
        <w:rPr>
          <w:rFonts w:ascii="Verdana" w:eastAsia="Times New Roman" w:hAnsi="Verdana" w:cs="Arial"/>
          <w:sz w:val="20"/>
          <w:szCs w:val="20"/>
        </w:rPr>
      </w:pPr>
    </w:p>
    <w:p w:rsidR="007F0031" w:rsidRPr="007F0031" w:rsidRDefault="007F0031" w:rsidP="007F0031">
      <w:pPr>
        <w:rPr>
          <w:rFonts w:ascii="Verdana" w:eastAsia="Times New Roman" w:hAnsi="Verdana" w:cs="Arial"/>
          <w:sz w:val="20"/>
          <w:szCs w:val="20"/>
        </w:rPr>
      </w:pPr>
      <w:r w:rsidRPr="007F0031">
        <w:rPr>
          <w:rFonts w:ascii="Verdana" w:eastAsia="Times New Roman" w:hAnsi="Verdana" w:cs="Arial"/>
          <w:sz w:val="20"/>
          <w:szCs w:val="20"/>
        </w:rPr>
        <w:t xml:space="preserve">La mostra </w:t>
      </w:r>
      <w:r w:rsidRPr="007F0031">
        <w:rPr>
          <w:rFonts w:ascii="Verdana" w:eastAsia="Times New Roman" w:hAnsi="Verdana" w:cs="Arial"/>
          <w:b/>
          <w:sz w:val="20"/>
          <w:szCs w:val="20"/>
        </w:rPr>
        <w:t>“Fellini 100 Genio immortale”,</w:t>
      </w:r>
      <w:r w:rsidRPr="007F0031">
        <w:rPr>
          <w:rFonts w:ascii="Verdana" w:eastAsia="Times New Roman" w:hAnsi="Verdana" w:cs="Arial"/>
          <w:sz w:val="20"/>
          <w:szCs w:val="20"/>
        </w:rPr>
        <w:t xml:space="preserve"> visitabile fino al 15 marzo a Castel Sismondo, propone aperture straordinarie e visite guidate in occasione delle feste e l'apertura notturna fino alle 2:00 (dalle 10 del mattino) la sera del Capodanno. Orari apertura mostra: da martedì a domenica 10.00 - 23.00. Lunedì non festivi chiuso. </w:t>
      </w:r>
      <w:r w:rsidRPr="007F0031">
        <w:rPr>
          <w:rFonts w:ascii="Verdana" w:eastAsia="Times New Roman" w:hAnsi="Verdana" w:cs="Arial"/>
          <w:sz w:val="20"/>
          <w:szCs w:val="20"/>
        </w:rPr>
        <w:br/>
      </w:r>
      <w:r w:rsidRPr="007F0031">
        <w:rPr>
          <w:rFonts w:ascii="Verdana" w:eastAsia="Times New Roman" w:hAnsi="Verdana" w:cs="Arial"/>
          <w:b/>
          <w:sz w:val="20"/>
          <w:szCs w:val="20"/>
        </w:rPr>
        <w:t>Aperture straordinarie per le festività</w:t>
      </w:r>
      <w:r w:rsidRPr="007F0031">
        <w:rPr>
          <w:rFonts w:ascii="Verdana" w:eastAsia="Times New Roman" w:hAnsi="Verdana" w:cs="Arial"/>
          <w:sz w:val="20"/>
          <w:szCs w:val="20"/>
        </w:rPr>
        <w:t>: 30 dicembre e 6 gennaio dalle 10 alle 23; 1 gennaio dalle 15 alle 23; 31 dicembre e 20 gennaio dalle 10 a tarda notte.</w:t>
      </w:r>
    </w:p>
    <w:p w:rsidR="007F0031" w:rsidRPr="007F0031" w:rsidRDefault="007F0031" w:rsidP="007F0031">
      <w:pPr>
        <w:rPr>
          <w:rFonts w:ascii="Verdana" w:hAnsi="Verdana"/>
          <w:sz w:val="20"/>
          <w:szCs w:val="20"/>
        </w:rPr>
      </w:pPr>
      <w:r w:rsidRPr="007F0031">
        <w:rPr>
          <w:rFonts w:ascii="Verdana" w:hAnsi="Verdana"/>
          <w:b/>
          <w:sz w:val="20"/>
          <w:szCs w:val="20"/>
        </w:rPr>
        <w:t>Visite guidate alla mostra</w:t>
      </w:r>
      <w:r w:rsidRPr="007F0031">
        <w:rPr>
          <w:rFonts w:ascii="Verdana" w:hAnsi="Verdana"/>
          <w:sz w:val="20"/>
          <w:szCs w:val="20"/>
        </w:rPr>
        <w:t xml:space="preserve"> tutti i sabato alle ore 18 e tutte le domeniche alle ore 11.30. </w:t>
      </w:r>
      <w:r w:rsidRPr="007F0031">
        <w:rPr>
          <w:rFonts w:ascii="Verdana" w:hAnsi="Verdana"/>
          <w:sz w:val="20"/>
          <w:szCs w:val="20"/>
        </w:rPr>
        <w:br/>
        <w:t>Sono previste visite straordinarie: 28, 29, 30, 31 dicembre e 1, 4, 5, 6 gennaio ore 17.00;</w:t>
      </w:r>
      <w:r w:rsidRPr="007F0031">
        <w:rPr>
          <w:rFonts w:ascii="Verdana" w:hAnsi="Verdana"/>
          <w:color w:val="FF0000"/>
          <w:sz w:val="20"/>
          <w:szCs w:val="20"/>
        </w:rPr>
        <w:t xml:space="preserve"> </w:t>
      </w:r>
      <w:r w:rsidRPr="007F0031">
        <w:rPr>
          <w:rFonts w:ascii="Verdana" w:hAnsi="Verdana"/>
          <w:sz w:val="20"/>
          <w:szCs w:val="20"/>
        </w:rPr>
        <w:t>sabato 28 dicembre e 1, 4, 6gennaio 2 saranno le visite: alle 17 e alle 18;</w:t>
      </w:r>
      <w:r w:rsidRPr="007F0031">
        <w:rPr>
          <w:rFonts w:ascii="Verdana" w:hAnsi="Verdana"/>
          <w:sz w:val="20"/>
          <w:szCs w:val="20"/>
        </w:rPr>
        <w:br/>
        <w:t>domenica 29 dicembre e 5 gennaio: alle 11.30 e alle 17;</w:t>
      </w:r>
    </w:p>
    <w:p w:rsidR="007F0031" w:rsidRPr="007F0031" w:rsidRDefault="007F0031" w:rsidP="007F0031">
      <w:pPr>
        <w:rPr>
          <w:rFonts w:ascii="Verdana" w:hAnsi="Verdana"/>
          <w:sz w:val="20"/>
          <w:szCs w:val="20"/>
        </w:rPr>
      </w:pPr>
      <w:r w:rsidRPr="007F0031">
        <w:rPr>
          <w:rFonts w:ascii="Verdana" w:hAnsi="Verdana"/>
          <w:sz w:val="20"/>
          <w:szCs w:val="20"/>
        </w:rPr>
        <w:t>il 31 dicembre alle 17 e alle 21.</w:t>
      </w:r>
    </w:p>
    <w:p w:rsidR="007F0031" w:rsidRPr="007F0031" w:rsidRDefault="007F0031" w:rsidP="007F0031">
      <w:pPr>
        <w:rPr>
          <w:rFonts w:ascii="Verdana" w:hAnsi="Verdana"/>
          <w:sz w:val="20"/>
          <w:szCs w:val="20"/>
        </w:rPr>
      </w:pPr>
      <w:r w:rsidRPr="007F0031">
        <w:rPr>
          <w:rFonts w:ascii="Verdana" w:hAnsi="Verdana"/>
          <w:sz w:val="20"/>
          <w:szCs w:val="20"/>
        </w:rPr>
        <w:t>Costo visite: € 5 + biglietto ingresso ridotto alla mostra € 8 . Info e prenotazione: 339 7758638</w:t>
      </w:r>
      <w:r w:rsidRPr="007F0031">
        <w:rPr>
          <w:rFonts w:ascii="Verdana" w:hAnsi="Verdana"/>
          <w:sz w:val="20"/>
          <w:szCs w:val="20"/>
        </w:rPr>
        <w:br/>
        <w:t>Su richiesta, la visita alla mostra può essere integrata con un percorso nella città di Rimini per scoprire i luoghi che più hanno influito sull’immaginario felliniano o come era la città in cui visse Fellini e i luoghi legati al suo vissuto. Info e prenotazioni: 0541 704426.</w:t>
      </w:r>
      <w:r w:rsidR="00C72633"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7F0031" w:rsidRDefault="007F0031" w:rsidP="00F74714">
      <w:pPr>
        <w:rPr>
          <w:rFonts w:ascii="Verdana" w:hAnsi="Verdana"/>
          <w:sz w:val="20"/>
          <w:szCs w:val="20"/>
        </w:rPr>
      </w:pPr>
    </w:p>
    <w:p w:rsidR="00F74714" w:rsidRPr="00F74714" w:rsidRDefault="00F74714" w:rsidP="00F74714">
      <w:pPr>
        <w:pStyle w:val="Paragrafoelenco"/>
        <w:numPr>
          <w:ilvl w:val="0"/>
          <w:numId w:val="13"/>
        </w:numPr>
        <w:rPr>
          <w:rFonts w:ascii="Verdana" w:eastAsia="Times New Roman" w:hAnsi="Verdana" w:cs="Arial"/>
          <w:b/>
          <w:sz w:val="20"/>
          <w:szCs w:val="20"/>
        </w:rPr>
      </w:pPr>
      <w:r w:rsidRPr="00F74714">
        <w:rPr>
          <w:rFonts w:ascii="Verdana" w:eastAsia="Times New Roman" w:hAnsi="Verdana" w:cs="Arial"/>
          <w:b/>
          <w:sz w:val="20"/>
          <w:szCs w:val="20"/>
        </w:rPr>
        <w:t>Le festività nei parchi divertimento di Rimini</w:t>
      </w:r>
    </w:p>
    <w:p w:rsidR="00F74714" w:rsidRDefault="00F74714" w:rsidP="00F74714">
      <w:pPr>
        <w:rPr>
          <w:rFonts w:ascii="Verdana" w:eastAsia="Times New Roman" w:hAnsi="Verdana" w:cs="Arial"/>
          <w:sz w:val="20"/>
          <w:szCs w:val="20"/>
        </w:rPr>
      </w:pPr>
      <w:proofErr w:type="spellStart"/>
      <w:r w:rsidRPr="00F74714">
        <w:rPr>
          <w:rFonts w:ascii="Verdana" w:eastAsia="Times New Roman" w:hAnsi="Verdana" w:cs="Arial"/>
          <w:b/>
          <w:sz w:val="20"/>
          <w:szCs w:val="20"/>
        </w:rPr>
        <w:t>Fiabilandia</w:t>
      </w:r>
      <w:proofErr w:type="spellEnd"/>
      <w:r w:rsidRPr="00F74714">
        <w:rPr>
          <w:rFonts w:ascii="Verdana" w:eastAsia="Times New Roman" w:hAnsi="Verdana" w:cs="Arial"/>
          <w:b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il regno dei bambini per eccellenza, sarà aperto a Capodanno: il 30 dicembre e il 1° gennaio dalle ore 10,30 al tramonto; il 31 dicembre dalle ore 10,30 fino a tarda notte. Qui </w:t>
      </w:r>
      <w:r>
        <w:rPr>
          <w:rFonts w:ascii="Verdana" w:eastAsia="Times New Roman" w:hAnsi="Verdana" w:cs="Arial"/>
          <w:sz w:val="20"/>
          <w:szCs w:val="20"/>
        </w:rPr>
        <w:lastRenderedPageBreak/>
        <w:t xml:space="preserve">si può trascorrere il giorno più lungo dell’anno con le attrazioni in funzione, fontane luminose, lanterne magiche, giochi di luce, festeggiamenti e brindisi ai bordi del lago, per terminare con gli spettacolari fuochi artificiali. Ingresso: 24€ adulti e 17€ bambini da 3 anni fino a 130 cm. d’altezza. I bambini sotto i 3 anni gratis. I biglietti saranno validi per l'ingresso nei due giorni consecutivi (dietro richiesta dell'apposito braccialetto di rientro). </w:t>
      </w:r>
      <w:r>
        <w:rPr>
          <w:rFonts w:ascii="Verdana" w:eastAsia="Times New Roman" w:hAnsi="Verdana" w:cs="Arial"/>
          <w:sz w:val="20"/>
          <w:szCs w:val="20"/>
        </w:rPr>
        <w:br/>
        <w:t>Info: 0541-372064 fiabilandia@fiabilandia.it www.fiabilandia.it</w:t>
      </w:r>
    </w:p>
    <w:p w:rsidR="00C72633" w:rsidRDefault="00C72633" w:rsidP="00F74714">
      <w:pPr>
        <w:rPr>
          <w:rFonts w:ascii="Verdana" w:eastAsia="Times New Roman" w:hAnsi="Verdana" w:cs="Arial"/>
          <w:sz w:val="20"/>
          <w:szCs w:val="20"/>
        </w:rPr>
      </w:pPr>
    </w:p>
    <w:p w:rsidR="00F74714" w:rsidRDefault="00F74714" w:rsidP="00F74714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Ogni domenica di dicembre e dal 26 dicembre al 6 gennaio  è inoltre possibile visitare </w:t>
      </w:r>
      <w:r w:rsidRPr="00F74714">
        <w:rPr>
          <w:rFonts w:ascii="Verdana" w:eastAsia="Times New Roman" w:hAnsi="Verdana" w:cs="Arial"/>
          <w:b/>
          <w:sz w:val="20"/>
          <w:szCs w:val="20"/>
        </w:rPr>
        <w:t>Italia in Miniatura</w:t>
      </w:r>
      <w:r>
        <w:rPr>
          <w:rFonts w:ascii="Verdana" w:eastAsia="Times New Roman" w:hAnsi="Verdana" w:cs="Arial"/>
          <w:sz w:val="20"/>
          <w:szCs w:val="20"/>
        </w:rPr>
        <w:t xml:space="preserve">, l’Italia, dalle Alpi alle Isole, raccontata da oltre 270 miniature di monumenti, chiese e palazzi, ambientati fra 5000 veri alberi in miniatura con le più famose piazze italiane addobbate a festa tra un gioco di prospettive e cartoline natalizie, monumenti infiocchettati e alberini di Natale scintillanti. Per divertirsi ci sono poi le attrazioni del parco, dove si esplora navigando per Venezia in scala 1:5, percorrendo in trenino i capitoli della fiaba di Pinocchio, diventando esperti di fisica ne il Luna Park della Scienza, esplorando l’universo di giochi, scivoli e palline colorate del Play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Mart</w:t>
      </w:r>
      <w:proofErr w:type="spellEnd"/>
      <w:r>
        <w:rPr>
          <w:rFonts w:ascii="Verdana" w:eastAsia="Times New Roman" w:hAnsi="Verdana" w:cs="Arial"/>
          <w:sz w:val="20"/>
          <w:szCs w:val="20"/>
        </w:rPr>
        <w:t>, provando il brivido dell’altezza della Torre Panoramica o tuffandosi fra gli effetti speciali dell’adrenalinico CineMagia7D, il tutto in una suggestiva ambientazione natalizia. Orari: 9.30 – 16.30. Biglietti: Adulti/Ridotti: 16 €/11 €. Info: www.italiainminiatura.com</w:t>
      </w:r>
    </w:p>
    <w:p w:rsidR="00145F8F" w:rsidRPr="00FA3AC8" w:rsidRDefault="00145F8F" w:rsidP="00F74714">
      <w:pPr>
        <w:jc w:val="center"/>
        <w:rPr>
          <w:rFonts w:ascii="Verdana" w:hAnsi="Verdana"/>
          <w:sz w:val="20"/>
          <w:szCs w:val="20"/>
        </w:rPr>
      </w:pPr>
    </w:p>
    <w:sectPr w:rsidR="00145F8F" w:rsidRPr="00FA3AC8" w:rsidSect="00191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A2" w:rsidRDefault="00055BA2" w:rsidP="00300176">
      <w:r>
        <w:separator/>
      </w:r>
    </w:p>
  </w:endnote>
  <w:endnote w:type="continuationSeparator" w:id="0">
    <w:p w:rsidR="00055BA2" w:rsidRDefault="00055BA2" w:rsidP="0030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B5" w:rsidRDefault="00CA78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B5" w:rsidRDefault="00CA78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B5" w:rsidRDefault="00CA7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A2" w:rsidRDefault="00055BA2" w:rsidP="00300176">
      <w:r>
        <w:separator/>
      </w:r>
    </w:p>
  </w:footnote>
  <w:footnote w:type="continuationSeparator" w:id="0">
    <w:p w:rsidR="00055BA2" w:rsidRDefault="00055BA2" w:rsidP="0030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696"/>
    </w:tblGrid>
    <w:tr w:rsidR="00CA78B5" w:rsidRPr="00300176" w:rsidTr="00263BC2">
      <w:tc>
        <w:tcPr>
          <w:tcW w:w="1152" w:type="dxa"/>
        </w:tcPr>
        <w:p w:rsidR="00CA78B5" w:rsidRPr="00665E84" w:rsidRDefault="00406105">
          <w:pPr>
            <w:pStyle w:val="Intestazione"/>
            <w:jc w:val="right"/>
            <w:rPr>
              <w:b/>
              <w:sz w:val="22"/>
              <w:szCs w:val="22"/>
            </w:rPr>
          </w:pPr>
          <w:r w:rsidRPr="00665E84">
            <w:rPr>
              <w:sz w:val="22"/>
              <w:szCs w:val="22"/>
            </w:rPr>
            <w:fldChar w:fldCharType="begin"/>
          </w:r>
          <w:r w:rsidR="00A62BA2" w:rsidRPr="00665E84">
            <w:rPr>
              <w:sz w:val="22"/>
              <w:szCs w:val="22"/>
            </w:rPr>
            <w:instrText>PAGE   \* MERGEFORMAT</w:instrText>
          </w:r>
          <w:r w:rsidRPr="00665E84">
            <w:rPr>
              <w:sz w:val="22"/>
              <w:szCs w:val="22"/>
            </w:rPr>
            <w:fldChar w:fldCharType="separate"/>
          </w:r>
          <w:r w:rsidR="00CA78B5" w:rsidRPr="00665E84">
            <w:rPr>
              <w:noProof/>
              <w:sz w:val="22"/>
              <w:szCs w:val="22"/>
            </w:rPr>
            <w:t>2</w:t>
          </w:r>
          <w:r w:rsidRPr="00665E84">
            <w:rPr>
              <w:sz w:val="22"/>
              <w:szCs w:val="22"/>
            </w:rPr>
            <w:fldChar w:fldCharType="end"/>
          </w:r>
        </w:p>
      </w:tc>
      <w:tc>
        <w:tcPr>
          <w:tcW w:w="0" w:type="auto"/>
          <w:noWrap/>
        </w:tcPr>
        <w:p w:rsidR="00CA78B5" w:rsidRPr="00665E84" w:rsidRDefault="00CA78B5">
          <w:pPr>
            <w:pStyle w:val="Intestazione"/>
            <w:rPr>
              <w:sz w:val="22"/>
              <w:szCs w:val="22"/>
            </w:rPr>
          </w:pPr>
          <w:r w:rsidRPr="00665E84">
            <w:rPr>
              <w:sz w:val="22"/>
              <w:szCs w:val="22"/>
            </w:rPr>
            <w:t>[Digitare il testo]</w:t>
          </w:r>
        </w:p>
      </w:tc>
    </w:tr>
  </w:tbl>
  <w:p w:rsidR="00CA78B5" w:rsidRDefault="00CA78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B5" w:rsidRDefault="00CA78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B5" w:rsidRDefault="00DD0716">
    <w:pPr>
      <w:pStyle w:val="Intestazione"/>
    </w:pPr>
    <w:r>
      <w:rPr>
        <w:noProof/>
      </w:rPr>
      <w:drawing>
        <wp:inline distT="0" distB="0" distL="0" distR="0">
          <wp:extent cx="6057900" cy="10668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347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626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8E8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C85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68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AD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4D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0E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A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7ED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7541E"/>
    <w:multiLevelType w:val="hybridMultilevel"/>
    <w:tmpl w:val="36B08792"/>
    <w:lvl w:ilvl="0" w:tplc="34EA551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D287C"/>
    <w:multiLevelType w:val="hybridMultilevel"/>
    <w:tmpl w:val="4C9680C2"/>
    <w:lvl w:ilvl="0" w:tplc="D44609E0">
      <w:start w:val="27"/>
      <w:numFmt w:val="bullet"/>
      <w:lvlText w:val=""/>
      <w:lvlJc w:val="left"/>
      <w:pPr>
        <w:ind w:left="720" w:hanging="360"/>
      </w:pPr>
      <w:rPr>
        <w:rFonts w:ascii="Wingdings" w:eastAsia="MS Minngs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0BF0"/>
    <w:multiLevelType w:val="hybridMultilevel"/>
    <w:tmpl w:val="155E2670"/>
    <w:lvl w:ilvl="0" w:tplc="ADF640F2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176"/>
    <w:rsid w:val="00006208"/>
    <w:rsid w:val="00031F05"/>
    <w:rsid w:val="00041F26"/>
    <w:rsid w:val="00055BA2"/>
    <w:rsid w:val="00064485"/>
    <w:rsid w:val="0007048F"/>
    <w:rsid w:val="0008496F"/>
    <w:rsid w:val="000A6C17"/>
    <w:rsid w:val="000B3240"/>
    <w:rsid w:val="000B3259"/>
    <w:rsid w:val="000C2C72"/>
    <w:rsid w:val="001130D9"/>
    <w:rsid w:val="00121196"/>
    <w:rsid w:val="001438A6"/>
    <w:rsid w:val="00145F8F"/>
    <w:rsid w:val="0018068B"/>
    <w:rsid w:val="0018380A"/>
    <w:rsid w:val="00191F6C"/>
    <w:rsid w:val="0019446E"/>
    <w:rsid w:val="00196FE7"/>
    <w:rsid w:val="001A70D8"/>
    <w:rsid w:val="001B1CC8"/>
    <w:rsid w:val="001D4CBA"/>
    <w:rsid w:val="001D5CE8"/>
    <w:rsid w:val="001F060B"/>
    <w:rsid w:val="0021225B"/>
    <w:rsid w:val="00263BC2"/>
    <w:rsid w:val="00264614"/>
    <w:rsid w:val="00267CFE"/>
    <w:rsid w:val="002A3BDB"/>
    <w:rsid w:val="002A718A"/>
    <w:rsid w:val="002B1CC1"/>
    <w:rsid w:val="00300176"/>
    <w:rsid w:val="003145FB"/>
    <w:rsid w:val="00317B69"/>
    <w:rsid w:val="003530FC"/>
    <w:rsid w:val="003830CA"/>
    <w:rsid w:val="0038732F"/>
    <w:rsid w:val="003A6615"/>
    <w:rsid w:val="003B7921"/>
    <w:rsid w:val="003F0A9C"/>
    <w:rsid w:val="003F2E75"/>
    <w:rsid w:val="003F50A4"/>
    <w:rsid w:val="004018B0"/>
    <w:rsid w:val="00406105"/>
    <w:rsid w:val="004116D1"/>
    <w:rsid w:val="00415E73"/>
    <w:rsid w:val="004163CA"/>
    <w:rsid w:val="004255BD"/>
    <w:rsid w:val="00425B6A"/>
    <w:rsid w:val="00443EC5"/>
    <w:rsid w:val="004555E3"/>
    <w:rsid w:val="004743B7"/>
    <w:rsid w:val="00474EF2"/>
    <w:rsid w:val="004B6A10"/>
    <w:rsid w:val="004C027E"/>
    <w:rsid w:val="004D6C09"/>
    <w:rsid w:val="004F5601"/>
    <w:rsid w:val="00522751"/>
    <w:rsid w:val="005444BB"/>
    <w:rsid w:val="00552E33"/>
    <w:rsid w:val="0056685F"/>
    <w:rsid w:val="005A3D8D"/>
    <w:rsid w:val="005D1001"/>
    <w:rsid w:val="005D4332"/>
    <w:rsid w:val="005E38CF"/>
    <w:rsid w:val="005F774A"/>
    <w:rsid w:val="00601DBD"/>
    <w:rsid w:val="00605265"/>
    <w:rsid w:val="00624488"/>
    <w:rsid w:val="0063658C"/>
    <w:rsid w:val="00640CFD"/>
    <w:rsid w:val="006427CA"/>
    <w:rsid w:val="00665E84"/>
    <w:rsid w:val="00673828"/>
    <w:rsid w:val="00676AD8"/>
    <w:rsid w:val="006A5894"/>
    <w:rsid w:val="006F0769"/>
    <w:rsid w:val="006F6094"/>
    <w:rsid w:val="006F63F4"/>
    <w:rsid w:val="00702E40"/>
    <w:rsid w:val="00711A69"/>
    <w:rsid w:val="0071709F"/>
    <w:rsid w:val="00727B5C"/>
    <w:rsid w:val="00741AA4"/>
    <w:rsid w:val="007423A5"/>
    <w:rsid w:val="00746901"/>
    <w:rsid w:val="007672B4"/>
    <w:rsid w:val="00770510"/>
    <w:rsid w:val="007709EB"/>
    <w:rsid w:val="0077127F"/>
    <w:rsid w:val="00780406"/>
    <w:rsid w:val="007F0031"/>
    <w:rsid w:val="007F18FA"/>
    <w:rsid w:val="007F6519"/>
    <w:rsid w:val="00812282"/>
    <w:rsid w:val="00836AA1"/>
    <w:rsid w:val="008422C9"/>
    <w:rsid w:val="00847D38"/>
    <w:rsid w:val="00860A20"/>
    <w:rsid w:val="00867D16"/>
    <w:rsid w:val="00874879"/>
    <w:rsid w:val="0087616E"/>
    <w:rsid w:val="0089449A"/>
    <w:rsid w:val="008C57E0"/>
    <w:rsid w:val="008E38C9"/>
    <w:rsid w:val="008E56E2"/>
    <w:rsid w:val="008F2C95"/>
    <w:rsid w:val="008F7F57"/>
    <w:rsid w:val="00932A2B"/>
    <w:rsid w:val="0094110C"/>
    <w:rsid w:val="00941C73"/>
    <w:rsid w:val="00943970"/>
    <w:rsid w:val="00952298"/>
    <w:rsid w:val="00963DB5"/>
    <w:rsid w:val="00974889"/>
    <w:rsid w:val="009918E2"/>
    <w:rsid w:val="009D1463"/>
    <w:rsid w:val="009F5E92"/>
    <w:rsid w:val="00A24778"/>
    <w:rsid w:val="00A44CA9"/>
    <w:rsid w:val="00A54AE4"/>
    <w:rsid w:val="00A62BA2"/>
    <w:rsid w:val="00A76A60"/>
    <w:rsid w:val="00A8649D"/>
    <w:rsid w:val="00AE6862"/>
    <w:rsid w:val="00AF4F3C"/>
    <w:rsid w:val="00B20735"/>
    <w:rsid w:val="00B31504"/>
    <w:rsid w:val="00B665C0"/>
    <w:rsid w:val="00BA0F9C"/>
    <w:rsid w:val="00BA3E61"/>
    <w:rsid w:val="00BC0924"/>
    <w:rsid w:val="00C25D78"/>
    <w:rsid w:val="00C377D9"/>
    <w:rsid w:val="00C43A03"/>
    <w:rsid w:val="00C449AD"/>
    <w:rsid w:val="00C5232C"/>
    <w:rsid w:val="00C530C1"/>
    <w:rsid w:val="00C565BF"/>
    <w:rsid w:val="00C67E97"/>
    <w:rsid w:val="00C72633"/>
    <w:rsid w:val="00CA78B5"/>
    <w:rsid w:val="00CB35B2"/>
    <w:rsid w:val="00CD2FDB"/>
    <w:rsid w:val="00CD5311"/>
    <w:rsid w:val="00CE2590"/>
    <w:rsid w:val="00D06AC0"/>
    <w:rsid w:val="00D14878"/>
    <w:rsid w:val="00D26E97"/>
    <w:rsid w:val="00D418BD"/>
    <w:rsid w:val="00D55976"/>
    <w:rsid w:val="00D7112F"/>
    <w:rsid w:val="00D940F7"/>
    <w:rsid w:val="00D943F0"/>
    <w:rsid w:val="00DA6414"/>
    <w:rsid w:val="00DB3467"/>
    <w:rsid w:val="00DB55A6"/>
    <w:rsid w:val="00DC0961"/>
    <w:rsid w:val="00DC548B"/>
    <w:rsid w:val="00DD0716"/>
    <w:rsid w:val="00DE5849"/>
    <w:rsid w:val="00DF52A7"/>
    <w:rsid w:val="00DF63AA"/>
    <w:rsid w:val="00E06096"/>
    <w:rsid w:val="00E119A1"/>
    <w:rsid w:val="00E17F9B"/>
    <w:rsid w:val="00E51DD5"/>
    <w:rsid w:val="00E73620"/>
    <w:rsid w:val="00E80439"/>
    <w:rsid w:val="00EA01E6"/>
    <w:rsid w:val="00EA673A"/>
    <w:rsid w:val="00EF013A"/>
    <w:rsid w:val="00EF0507"/>
    <w:rsid w:val="00EF4DB6"/>
    <w:rsid w:val="00F05E15"/>
    <w:rsid w:val="00F12E1E"/>
    <w:rsid w:val="00F3527D"/>
    <w:rsid w:val="00F35374"/>
    <w:rsid w:val="00F64162"/>
    <w:rsid w:val="00F65018"/>
    <w:rsid w:val="00F73A47"/>
    <w:rsid w:val="00F74714"/>
    <w:rsid w:val="00FA7771"/>
    <w:rsid w:val="00FD006C"/>
    <w:rsid w:val="00FD10D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F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001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001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01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001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00176"/>
    <w:rPr>
      <w:rFonts w:ascii="Lucida Grande" w:hAnsi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0176"/>
    <w:rPr>
      <w:rFonts w:ascii="Lucida Grande" w:hAnsi="Lucida Grande" w:cs="Times New Roman"/>
      <w:sz w:val="18"/>
    </w:rPr>
  </w:style>
  <w:style w:type="character" w:styleId="Collegamentoipertestuale">
    <w:name w:val="Hyperlink"/>
    <w:basedOn w:val="Carpredefinitoparagrafo"/>
    <w:uiPriority w:val="99"/>
    <w:rsid w:val="00474EF2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196FE7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196FE7"/>
    <w:pPr>
      <w:spacing w:before="100" w:beforeAutospacing="1" w:after="100" w:afterAutospacing="1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rsid w:val="00D26E97"/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40CFD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D26E97"/>
    <w:rPr>
      <w:rFonts w:cs="Times New Roman"/>
      <w:i/>
      <w:iCs/>
    </w:rPr>
  </w:style>
  <w:style w:type="character" w:customStyle="1" w:styleId="PlainTextChar1">
    <w:name w:val="Plain Text Char1"/>
    <w:uiPriority w:val="99"/>
    <w:semiHidden/>
    <w:locked/>
    <w:rsid w:val="006F6094"/>
    <w:rPr>
      <w:rFonts w:ascii="Consolas" w:hAnsi="Consolas"/>
      <w:sz w:val="21"/>
    </w:rPr>
  </w:style>
  <w:style w:type="paragraph" w:styleId="Testonormale">
    <w:name w:val="Plain Text"/>
    <w:basedOn w:val="Normale"/>
    <w:link w:val="TestonormaleCarattere"/>
    <w:uiPriority w:val="99"/>
    <w:semiHidden/>
    <w:rsid w:val="006F6094"/>
    <w:rPr>
      <w:rFonts w:ascii="Consolas" w:hAnsi="Consolas" w:cs="Mangal"/>
      <w:sz w:val="21"/>
      <w:szCs w:val="21"/>
      <w:lang w:eastAsia="ja-JP" w:bidi="mr-I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2275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E6862"/>
    <w:pPr>
      <w:autoSpaceDE w:val="0"/>
      <w:autoSpaceDN w:val="0"/>
      <w:adjustRightInd w:val="0"/>
    </w:pPr>
    <w:rPr>
      <w:rFonts w:ascii="Raleway" w:eastAsia="MS Mincho" w:hAnsi="Raleway" w:cs="Raleway"/>
      <w:color w:val="000000"/>
      <w:sz w:val="24"/>
      <w:szCs w:val="24"/>
      <w:lang w:eastAsia="ja-JP" w:bidi="mr-IN"/>
    </w:rPr>
  </w:style>
  <w:style w:type="paragraph" w:customStyle="1" w:styleId="Didefault">
    <w:name w:val="Di default"/>
    <w:uiPriority w:val="99"/>
    <w:rsid w:val="00EA0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DB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galli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Tassinari\Vetta Srl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Tassinari</dc:creator>
  <cp:lastModifiedBy>MAGNANI Donatella</cp:lastModifiedBy>
  <cp:revision>6</cp:revision>
  <cp:lastPrinted>2019-11-20T18:16:00Z</cp:lastPrinted>
  <dcterms:created xsi:type="dcterms:W3CDTF">2019-12-24T10:15:00Z</dcterms:created>
  <dcterms:modified xsi:type="dcterms:W3CDTF">2019-12-24T11:12:00Z</dcterms:modified>
</cp:coreProperties>
</file>